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B735" w14:textId="3D878C70" w:rsidR="005836F4" w:rsidRPr="00ED4F27" w:rsidRDefault="00C43C33" w:rsidP="00ED4F27">
      <w:pPr>
        <w:jc w:val="center"/>
        <w:rPr>
          <w:b/>
          <w:bCs/>
          <w:sz w:val="36"/>
          <w:szCs w:val="36"/>
        </w:rPr>
      </w:pPr>
      <w:r w:rsidRPr="00ED4F27">
        <w:rPr>
          <w:b/>
          <w:bCs/>
          <w:sz w:val="36"/>
          <w:szCs w:val="36"/>
        </w:rPr>
        <w:t>Student Library Assistant</w:t>
      </w:r>
    </w:p>
    <w:p w14:paraId="7E16846A" w14:textId="77777777" w:rsidR="005836F4" w:rsidRDefault="005836F4"/>
    <w:p w14:paraId="23C154B2" w14:textId="0C104657" w:rsidR="00815B2F" w:rsidRPr="001B53BC" w:rsidRDefault="00815B2F" w:rsidP="00815B2F">
      <w:pPr>
        <w:spacing w:after="360"/>
        <w:rPr>
          <w:rFonts w:ascii="Arial" w:eastAsia="Arial Nova" w:hAnsi="Arial" w:cs="Arial"/>
          <w:sz w:val="22"/>
          <w:lang w:val="en-US"/>
        </w:rPr>
      </w:pPr>
      <w:r w:rsidRPr="001B53BC">
        <w:rPr>
          <w:rFonts w:ascii="Arial" w:eastAsia="Arial Nova" w:hAnsi="Arial" w:cs="Arial"/>
          <w:i/>
          <w:iCs/>
          <w:sz w:val="22"/>
          <w:lang w:val="en-US"/>
        </w:rPr>
        <w:t xml:space="preserve">A world without limits in the heart of the </w:t>
      </w:r>
      <w:r w:rsidR="0035147C" w:rsidRPr="001B53BC">
        <w:rPr>
          <w:rFonts w:ascii="Arial" w:eastAsia="Arial Nova" w:hAnsi="Arial" w:cs="Arial"/>
          <w:i/>
          <w:iCs/>
          <w:sz w:val="22"/>
          <w:lang w:val="en-US"/>
        </w:rPr>
        <w:t>community</w:t>
      </w:r>
      <w:r w:rsidRPr="001B53BC">
        <w:rPr>
          <w:rFonts w:ascii="Arial" w:eastAsia="Arial Nova" w:hAnsi="Arial" w:cs="Arial"/>
          <w:i/>
          <w:iCs/>
          <w:sz w:val="22"/>
          <w:lang w:val="en-US"/>
        </w:rPr>
        <w:t>.</w:t>
      </w:r>
      <w:r w:rsidRPr="001B53BC">
        <w:rPr>
          <w:rFonts w:ascii="Arial" w:eastAsia="Arial Nova" w:hAnsi="Arial" w:cs="Arial"/>
          <w:sz w:val="22"/>
          <w:lang w:val="en-US"/>
        </w:rPr>
        <w:t xml:space="preserve"> Stony Plain Public Library is </w:t>
      </w:r>
      <w:r w:rsidR="00BD23D7">
        <w:rPr>
          <w:rFonts w:ascii="Arial" w:eastAsia="Arial Nova" w:hAnsi="Arial" w:cs="Arial"/>
          <w:sz w:val="22"/>
          <w:lang w:val="en-US"/>
        </w:rPr>
        <w:t>seeking a customer</w:t>
      </w:r>
      <w:r w:rsidR="00432A80">
        <w:rPr>
          <w:rFonts w:ascii="Arial" w:eastAsia="Arial Nova" w:hAnsi="Arial" w:cs="Arial"/>
          <w:sz w:val="22"/>
          <w:lang w:val="en-US"/>
        </w:rPr>
        <w:t>-oriented and collaborative</w:t>
      </w:r>
      <w:r w:rsidRPr="001B53BC">
        <w:rPr>
          <w:rFonts w:ascii="Arial" w:eastAsia="Arial Nova" w:hAnsi="Arial" w:cs="Arial"/>
          <w:sz w:val="22"/>
          <w:lang w:val="en-US"/>
        </w:rPr>
        <w:t xml:space="preserve"> </w:t>
      </w:r>
      <w:r w:rsidR="000330E4" w:rsidRPr="001B53BC">
        <w:rPr>
          <w:rFonts w:ascii="Arial" w:eastAsia="Arial Nova" w:hAnsi="Arial" w:cs="Arial"/>
          <w:b/>
          <w:bCs/>
          <w:sz w:val="22"/>
          <w:lang w:val="en-US"/>
        </w:rPr>
        <w:t xml:space="preserve">Student </w:t>
      </w:r>
      <w:r w:rsidRPr="001B53BC">
        <w:rPr>
          <w:rFonts w:ascii="Arial" w:eastAsia="Arial Nova" w:hAnsi="Arial" w:cs="Arial"/>
          <w:b/>
          <w:bCs/>
          <w:sz w:val="22"/>
          <w:lang w:val="en-US"/>
        </w:rPr>
        <w:t>Library Assistant</w:t>
      </w:r>
      <w:r w:rsidRPr="001B53BC">
        <w:rPr>
          <w:rFonts w:ascii="Arial" w:eastAsia="Arial Nova" w:hAnsi="Arial" w:cs="Arial"/>
          <w:sz w:val="22"/>
          <w:lang w:val="en-US"/>
        </w:rPr>
        <w:t xml:space="preserve"> to </w:t>
      </w:r>
      <w:r w:rsidR="00640446">
        <w:rPr>
          <w:rFonts w:ascii="Arial" w:eastAsia="Arial Nova" w:hAnsi="Arial" w:cs="Arial"/>
          <w:sz w:val="22"/>
          <w:lang w:val="en-US"/>
        </w:rPr>
        <w:t>join our team</w:t>
      </w:r>
      <w:r w:rsidR="00A618F3">
        <w:rPr>
          <w:rFonts w:ascii="Arial" w:eastAsia="Arial Nova" w:hAnsi="Arial" w:cs="Arial"/>
          <w:sz w:val="22"/>
          <w:lang w:val="en-US"/>
        </w:rPr>
        <w:t>.</w:t>
      </w:r>
      <w:r w:rsidR="006C6770">
        <w:rPr>
          <w:rFonts w:ascii="Arial" w:eastAsia="Arial Nova" w:hAnsi="Arial" w:cs="Arial"/>
          <w:sz w:val="22"/>
          <w:lang w:val="en-US"/>
        </w:rPr>
        <w:t xml:space="preserve"> </w:t>
      </w:r>
    </w:p>
    <w:p w14:paraId="04A38A0A" w14:textId="7A47B358" w:rsidR="00FD7E6E" w:rsidRPr="001B53BC" w:rsidRDefault="00EA5343" w:rsidP="00295DD7">
      <w:pPr>
        <w:spacing w:after="240" w:line="257" w:lineRule="auto"/>
        <w:rPr>
          <w:rFonts w:ascii="Arial" w:hAnsi="Arial" w:cs="Arial"/>
          <w:sz w:val="22"/>
        </w:rPr>
      </w:pPr>
      <w:r w:rsidRPr="001B53BC">
        <w:rPr>
          <w:rFonts w:ascii="Arial" w:hAnsi="Arial" w:cs="Arial"/>
          <w:sz w:val="22"/>
        </w:rPr>
        <w:t xml:space="preserve">Preference will be given to students </w:t>
      </w:r>
      <w:r w:rsidR="00295DD7" w:rsidRPr="001B53BC">
        <w:rPr>
          <w:rFonts w:ascii="Arial" w:hAnsi="Arial" w:cs="Arial"/>
          <w:sz w:val="22"/>
        </w:rPr>
        <w:t>in</w:t>
      </w:r>
      <w:r w:rsidRPr="001B53BC">
        <w:rPr>
          <w:rFonts w:ascii="Arial" w:hAnsi="Arial" w:cs="Arial"/>
          <w:sz w:val="22"/>
        </w:rPr>
        <w:t xml:space="preserve"> grades 10-12 in the 2024</w:t>
      </w:r>
      <w:r w:rsidR="00295DD7" w:rsidRPr="001B53BC">
        <w:rPr>
          <w:rFonts w:ascii="Arial" w:hAnsi="Arial" w:cs="Arial"/>
          <w:sz w:val="22"/>
        </w:rPr>
        <w:t xml:space="preserve">/2025 </w:t>
      </w:r>
      <w:r w:rsidRPr="001B53BC">
        <w:rPr>
          <w:rFonts w:ascii="Arial" w:hAnsi="Arial" w:cs="Arial"/>
          <w:sz w:val="22"/>
        </w:rPr>
        <w:t xml:space="preserve">school year. </w:t>
      </w:r>
      <w:r w:rsidR="00C80F7D">
        <w:rPr>
          <w:rFonts w:ascii="Arial" w:hAnsi="Arial" w:cs="Arial"/>
          <w:sz w:val="22"/>
        </w:rPr>
        <w:t>The position is usually 1-3 s</w:t>
      </w:r>
      <w:r w:rsidR="008643F7">
        <w:rPr>
          <w:rFonts w:ascii="Arial" w:hAnsi="Arial" w:cs="Arial"/>
          <w:sz w:val="22"/>
        </w:rPr>
        <w:t>hifts</w:t>
      </w:r>
      <w:r w:rsidR="00A618F3">
        <w:rPr>
          <w:rFonts w:ascii="Arial" w:hAnsi="Arial" w:cs="Arial"/>
          <w:sz w:val="22"/>
        </w:rPr>
        <w:t xml:space="preserve"> </w:t>
      </w:r>
      <w:r w:rsidR="00C80F7D">
        <w:rPr>
          <w:rFonts w:ascii="Arial" w:hAnsi="Arial" w:cs="Arial"/>
          <w:sz w:val="22"/>
        </w:rPr>
        <w:t>per week and will include evenings and Saturdays</w:t>
      </w:r>
      <w:r w:rsidR="00E210D9">
        <w:rPr>
          <w:rFonts w:ascii="Arial" w:hAnsi="Arial" w:cs="Arial"/>
          <w:sz w:val="22"/>
        </w:rPr>
        <w:t xml:space="preserve"> during the school year. There is a pos</w:t>
      </w:r>
      <w:r w:rsidR="00D35EAC">
        <w:rPr>
          <w:rFonts w:ascii="Arial" w:hAnsi="Arial" w:cs="Arial"/>
          <w:sz w:val="22"/>
        </w:rPr>
        <w:t xml:space="preserve">sibility of </w:t>
      </w:r>
      <w:r w:rsidR="00E210D9">
        <w:rPr>
          <w:rFonts w:ascii="Arial" w:hAnsi="Arial" w:cs="Arial"/>
          <w:sz w:val="22"/>
        </w:rPr>
        <w:t>picking up more hours during the summer.</w:t>
      </w:r>
      <w:r w:rsidR="008643F7">
        <w:rPr>
          <w:rFonts w:ascii="Arial" w:hAnsi="Arial" w:cs="Arial"/>
          <w:sz w:val="22"/>
        </w:rPr>
        <w:t xml:space="preserve"> </w:t>
      </w:r>
      <w:r w:rsidR="000A549E">
        <w:rPr>
          <w:rFonts w:ascii="Arial" w:hAnsi="Arial" w:cs="Arial"/>
          <w:sz w:val="22"/>
        </w:rPr>
        <w:t>The hourly rate is $15/hr.</w:t>
      </w:r>
    </w:p>
    <w:p w14:paraId="67B1FF87" w14:textId="77777777" w:rsidR="00FC2A4F" w:rsidRPr="00FC2A4F" w:rsidRDefault="00FC2A4F" w:rsidP="00FC2A4F">
      <w:pPr>
        <w:spacing w:after="0" w:line="257" w:lineRule="auto"/>
        <w:rPr>
          <w:rFonts w:ascii="Arial" w:hAnsi="Arial" w:cs="Arial"/>
          <w:b/>
          <w:bCs/>
          <w:sz w:val="22"/>
        </w:rPr>
      </w:pPr>
      <w:r w:rsidRPr="00FC2A4F">
        <w:rPr>
          <w:rFonts w:ascii="Arial" w:hAnsi="Arial" w:cs="Arial"/>
          <w:b/>
          <w:bCs/>
          <w:sz w:val="22"/>
          <w:lang w:val="en-US"/>
        </w:rPr>
        <w:t>Responsibilities:</w:t>
      </w:r>
      <w:r w:rsidRPr="00FC2A4F">
        <w:rPr>
          <w:rFonts w:ascii="Arial" w:hAnsi="Arial" w:cs="Arial"/>
          <w:b/>
          <w:bCs/>
          <w:sz w:val="22"/>
        </w:rPr>
        <w:t> </w:t>
      </w:r>
    </w:p>
    <w:p w14:paraId="32A4D21C" w14:textId="627476FA" w:rsidR="00FC2A4F" w:rsidRPr="005364F8" w:rsidRDefault="00FC2A4F" w:rsidP="005364F8">
      <w:pPr>
        <w:pStyle w:val="ListParagraph"/>
        <w:numPr>
          <w:ilvl w:val="0"/>
          <w:numId w:val="10"/>
        </w:numPr>
        <w:spacing w:after="0" w:line="257" w:lineRule="auto"/>
        <w:ind w:left="284" w:firstLine="76"/>
        <w:rPr>
          <w:rFonts w:ascii="Arial" w:hAnsi="Arial" w:cs="Arial"/>
          <w:sz w:val="22"/>
        </w:rPr>
      </w:pPr>
      <w:r w:rsidRPr="005364F8">
        <w:rPr>
          <w:rFonts w:ascii="Arial" w:hAnsi="Arial" w:cs="Arial"/>
          <w:sz w:val="22"/>
          <w:lang w:val="en-US"/>
        </w:rPr>
        <w:t xml:space="preserve">Serve the public in person, over the phone, and online with circulation, account, information, </w:t>
      </w:r>
      <w:r w:rsidR="007F22EE">
        <w:rPr>
          <w:rFonts w:ascii="Arial" w:hAnsi="Arial" w:cs="Arial"/>
          <w:sz w:val="22"/>
          <w:lang w:val="en-US"/>
        </w:rPr>
        <w:t xml:space="preserve">readers’ advisory, </w:t>
      </w:r>
      <w:r w:rsidRPr="005364F8">
        <w:rPr>
          <w:rFonts w:ascii="Arial" w:hAnsi="Arial" w:cs="Arial"/>
          <w:sz w:val="22"/>
          <w:lang w:val="en-US"/>
        </w:rPr>
        <w:t>and technology questions and issues.</w:t>
      </w:r>
      <w:r w:rsidRPr="005364F8">
        <w:rPr>
          <w:rFonts w:ascii="Arial" w:hAnsi="Arial" w:cs="Arial"/>
          <w:sz w:val="22"/>
        </w:rPr>
        <w:t> </w:t>
      </w:r>
    </w:p>
    <w:p w14:paraId="781D3D82" w14:textId="77777777" w:rsidR="00FC2A4F" w:rsidRPr="00FC2A4F" w:rsidRDefault="00FC2A4F" w:rsidP="005364F8">
      <w:pPr>
        <w:numPr>
          <w:ilvl w:val="0"/>
          <w:numId w:val="2"/>
        </w:numPr>
        <w:spacing w:after="0" w:line="257" w:lineRule="auto"/>
        <w:ind w:left="284" w:firstLine="76"/>
        <w:rPr>
          <w:rFonts w:ascii="Arial" w:hAnsi="Arial" w:cs="Arial"/>
          <w:sz w:val="22"/>
        </w:rPr>
      </w:pPr>
      <w:r w:rsidRPr="00FC2A4F">
        <w:rPr>
          <w:rFonts w:ascii="Arial" w:hAnsi="Arial" w:cs="Arial"/>
          <w:sz w:val="22"/>
          <w:lang w:val="en-US"/>
        </w:rPr>
        <w:t>Assist with maintaining, circulating, and promoting library resources and collections.</w:t>
      </w:r>
      <w:r w:rsidRPr="00FC2A4F">
        <w:rPr>
          <w:rFonts w:ascii="Arial" w:hAnsi="Arial" w:cs="Arial"/>
          <w:sz w:val="22"/>
        </w:rPr>
        <w:t> </w:t>
      </w:r>
    </w:p>
    <w:p w14:paraId="2CA90A0F" w14:textId="77777777" w:rsidR="00FC2A4F" w:rsidRPr="00FC2A4F" w:rsidRDefault="00FC2A4F" w:rsidP="005364F8">
      <w:pPr>
        <w:numPr>
          <w:ilvl w:val="0"/>
          <w:numId w:val="4"/>
        </w:numPr>
        <w:spacing w:after="0" w:line="257" w:lineRule="auto"/>
        <w:ind w:left="284" w:firstLine="76"/>
        <w:rPr>
          <w:rFonts w:ascii="Arial" w:hAnsi="Arial" w:cs="Arial"/>
          <w:sz w:val="22"/>
        </w:rPr>
      </w:pPr>
      <w:r w:rsidRPr="00FC2A4F">
        <w:rPr>
          <w:rFonts w:ascii="Arial" w:hAnsi="Arial" w:cs="Arial"/>
          <w:sz w:val="22"/>
          <w:lang w:val="en-US"/>
        </w:rPr>
        <w:t>Promote library programs, collections, and services.</w:t>
      </w:r>
      <w:r w:rsidRPr="00FC2A4F">
        <w:rPr>
          <w:rFonts w:ascii="Arial" w:hAnsi="Arial" w:cs="Arial"/>
          <w:sz w:val="22"/>
        </w:rPr>
        <w:t> </w:t>
      </w:r>
    </w:p>
    <w:p w14:paraId="6BF3AF39" w14:textId="77777777" w:rsidR="00FC2A4F" w:rsidRDefault="00FC2A4F" w:rsidP="005364F8">
      <w:pPr>
        <w:numPr>
          <w:ilvl w:val="0"/>
          <w:numId w:val="5"/>
        </w:numPr>
        <w:spacing w:after="0" w:line="257" w:lineRule="auto"/>
        <w:ind w:left="284" w:firstLine="76"/>
        <w:rPr>
          <w:rFonts w:ascii="Arial" w:hAnsi="Arial" w:cs="Arial"/>
          <w:sz w:val="22"/>
        </w:rPr>
      </w:pPr>
      <w:r w:rsidRPr="00FC2A4F">
        <w:rPr>
          <w:rFonts w:ascii="Arial" w:hAnsi="Arial" w:cs="Arial"/>
          <w:sz w:val="22"/>
          <w:lang w:val="en-US"/>
        </w:rPr>
        <w:t>Perform other duties as required.</w:t>
      </w:r>
      <w:r w:rsidRPr="00FC2A4F">
        <w:rPr>
          <w:rFonts w:ascii="Arial" w:hAnsi="Arial" w:cs="Arial"/>
          <w:sz w:val="22"/>
        </w:rPr>
        <w:t> </w:t>
      </w:r>
    </w:p>
    <w:p w14:paraId="6CEA0C48" w14:textId="77777777" w:rsidR="0090129D" w:rsidRDefault="0090129D" w:rsidP="0090129D">
      <w:pPr>
        <w:spacing w:after="0" w:line="257" w:lineRule="auto"/>
        <w:ind w:left="360"/>
        <w:rPr>
          <w:rFonts w:ascii="Arial" w:hAnsi="Arial" w:cs="Arial"/>
          <w:sz w:val="22"/>
        </w:rPr>
      </w:pPr>
    </w:p>
    <w:p w14:paraId="599FE358" w14:textId="77777777" w:rsidR="0090129D" w:rsidRPr="0090129D" w:rsidRDefault="0090129D" w:rsidP="0090129D">
      <w:pPr>
        <w:spacing w:after="0" w:line="257" w:lineRule="auto"/>
        <w:rPr>
          <w:rFonts w:ascii="Arial" w:hAnsi="Arial" w:cs="Arial"/>
          <w:b/>
          <w:bCs/>
          <w:sz w:val="22"/>
        </w:rPr>
      </w:pPr>
      <w:r w:rsidRPr="0090129D">
        <w:rPr>
          <w:rFonts w:ascii="Arial" w:hAnsi="Arial" w:cs="Arial"/>
          <w:b/>
          <w:bCs/>
          <w:sz w:val="22"/>
          <w:lang w:val="en-US"/>
        </w:rPr>
        <w:t>Requirements:</w:t>
      </w:r>
      <w:r w:rsidRPr="0090129D">
        <w:rPr>
          <w:rFonts w:ascii="Arial" w:hAnsi="Arial" w:cs="Arial"/>
          <w:b/>
          <w:bCs/>
          <w:sz w:val="22"/>
        </w:rPr>
        <w:t> </w:t>
      </w:r>
    </w:p>
    <w:p w14:paraId="65E19603" w14:textId="08919093" w:rsidR="0090129D" w:rsidRPr="0090129D" w:rsidRDefault="0090129D" w:rsidP="0090129D">
      <w:pPr>
        <w:numPr>
          <w:ilvl w:val="0"/>
          <w:numId w:val="11"/>
        </w:numPr>
        <w:spacing w:after="0" w:line="257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US"/>
        </w:rPr>
        <w:t>Ability to help</w:t>
      </w:r>
      <w:r w:rsidRPr="0090129D">
        <w:rPr>
          <w:rFonts w:ascii="Arial" w:hAnsi="Arial" w:cs="Arial"/>
          <w:sz w:val="22"/>
          <w:lang w:val="en-US"/>
        </w:rPr>
        <w:t xml:space="preserve"> patrons with technologies</w:t>
      </w:r>
      <w:r>
        <w:rPr>
          <w:rFonts w:ascii="Arial" w:hAnsi="Arial" w:cs="Arial"/>
          <w:sz w:val="22"/>
          <w:lang w:val="en-US"/>
        </w:rPr>
        <w:t>.</w:t>
      </w:r>
      <w:r w:rsidRPr="0090129D">
        <w:rPr>
          <w:rFonts w:ascii="Arial" w:hAnsi="Arial" w:cs="Arial"/>
          <w:sz w:val="22"/>
        </w:rPr>
        <w:t> </w:t>
      </w:r>
    </w:p>
    <w:p w14:paraId="1A44D246" w14:textId="77777777" w:rsidR="0090129D" w:rsidRPr="0090129D" w:rsidRDefault="0090129D" w:rsidP="0090129D">
      <w:pPr>
        <w:numPr>
          <w:ilvl w:val="0"/>
          <w:numId w:val="12"/>
        </w:numPr>
        <w:spacing w:after="0" w:line="257" w:lineRule="auto"/>
        <w:rPr>
          <w:rFonts w:ascii="Arial" w:hAnsi="Arial" w:cs="Arial"/>
          <w:sz w:val="22"/>
        </w:rPr>
      </w:pPr>
      <w:r w:rsidRPr="0090129D">
        <w:rPr>
          <w:rFonts w:ascii="Arial" w:hAnsi="Arial" w:cs="Arial"/>
          <w:sz w:val="22"/>
          <w:lang w:val="en-US"/>
        </w:rPr>
        <w:t>Must possess excellent communication and customer service skills.</w:t>
      </w:r>
      <w:r w:rsidRPr="0090129D">
        <w:rPr>
          <w:rFonts w:ascii="Arial" w:hAnsi="Arial" w:cs="Arial"/>
          <w:sz w:val="22"/>
        </w:rPr>
        <w:t> </w:t>
      </w:r>
    </w:p>
    <w:p w14:paraId="5D439175" w14:textId="77777777" w:rsidR="0090129D" w:rsidRPr="0090129D" w:rsidRDefault="0090129D" w:rsidP="0090129D">
      <w:pPr>
        <w:numPr>
          <w:ilvl w:val="0"/>
          <w:numId w:val="13"/>
        </w:numPr>
        <w:spacing w:after="0" w:line="257" w:lineRule="auto"/>
        <w:rPr>
          <w:rFonts w:ascii="Arial" w:hAnsi="Arial" w:cs="Arial"/>
          <w:sz w:val="22"/>
        </w:rPr>
      </w:pPr>
      <w:r w:rsidRPr="0090129D">
        <w:rPr>
          <w:rFonts w:ascii="Arial" w:hAnsi="Arial" w:cs="Arial"/>
          <w:sz w:val="22"/>
          <w:lang w:val="en-US"/>
        </w:rPr>
        <w:t>Strong service orientation and professional demeanor.</w:t>
      </w:r>
      <w:r w:rsidRPr="0090129D">
        <w:rPr>
          <w:rFonts w:ascii="Arial" w:hAnsi="Arial" w:cs="Arial"/>
          <w:sz w:val="22"/>
        </w:rPr>
        <w:t> </w:t>
      </w:r>
    </w:p>
    <w:p w14:paraId="04302108" w14:textId="77777777" w:rsidR="0090129D" w:rsidRPr="0090129D" w:rsidRDefault="0090129D" w:rsidP="0090129D">
      <w:pPr>
        <w:numPr>
          <w:ilvl w:val="0"/>
          <w:numId w:val="14"/>
        </w:numPr>
        <w:spacing w:after="0" w:line="257" w:lineRule="auto"/>
        <w:rPr>
          <w:rFonts w:ascii="Arial" w:hAnsi="Arial" w:cs="Arial"/>
          <w:sz w:val="22"/>
        </w:rPr>
      </w:pPr>
      <w:r w:rsidRPr="0090129D">
        <w:rPr>
          <w:rFonts w:ascii="Arial" w:hAnsi="Arial" w:cs="Arial"/>
          <w:sz w:val="22"/>
          <w:lang w:val="en-US"/>
        </w:rPr>
        <w:t>Community-focused work experience is an asset.</w:t>
      </w:r>
      <w:r w:rsidRPr="0090129D">
        <w:rPr>
          <w:rFonts w:ascii="Arial" w:hAnsi="Arial" w:cs="Arial"/>
          <w:sz w:val="22"/>
        </w:rPr>
        <w:t> </w:t>
      </w:r>
    </w:p>
    <w:p w14:paraId="456FD61F" w14:textId="77777777" w:rsidR="0090129D" w:rsidRDefault="0090129D" w:rsidP="0090129D">
      <w:pPr>
        <w:numPr>
          <w:ilvl w:val="0"/>
          <w:numId w:val="15"/>
        </w:numPr>
        <w:spacing w:after="0" w:line="257" w:lineRule="auto"/>
        <w:rPr>
          <w:rFonts w:ascii="Arial" w:hAnsi="Arial" w:cs="Arial"/>
          <w:sz w:val="22"/>
        </w:rPr>
      </w:pPr>
      <w:r w:rsidRPr="0090129D">
        <w:rPr>
          <w:rFonts w:ascii="Arial" w:hAnsi="Arial" w:cs="Arial"/>
          <w:sz w:val="22"/>
          <w:lang w:val="en-US"/>
        </w:rPr>
        <w:t>Physical requirements include frequent standing, walking, bending, lifting library materials, and pushing and pulling book trucks.</w:t>
      </w:r>
      <w:r w:rsidRPr="0090129D">
        <w:rPr>
          <w:rFonts w:ascii="Arial" w:hAnsi="Arial" w:cs="Arial"/>
          <w:sz w:val="22"/>
        </w:rPr>
        <w:t> </w:t>
      </w:r>
    </w:p>
    <w:p w14:paraId="1BCDBD6B" w14:textId="77777777" w:rsidR="00C75AD5" w:rsidRPr="0090129D" w:rsidRDefault="00C75AD5" w:rsidP="00C75AD5">
      <w:pPr>
        <w:numPr>
          <w:ilvl w:val="0"/>
          <w:numId w:val="15"/>
        </w:numPr>
        <w:spacing w:after="0" w:line="257" w:lineRule="auto"/>
        <w:rPr>
          <w:rFonts w:ascii="Arial" w:hAnsi="Arial" w:cs="Arial"/>
          <w:sz w:val="22"/>
        </w:rPr>
      </w:pPr>
      <w:r w:rsidRPr="0090129D">
        <w:rPr>
          <w:rFonts w:ascii="Arial" w:hAnsi="Arial" w:cs="Arial"/>
          <w:sz w:val="22"/>
          <w:lang w:val="en-US"/>
        </w:rPr>
        <w:t>Ability to maintain discretion and confidentiality.</w:t>
      </w:r>
      <w:r w:rsidRPr="0090129D">
        <w:rPr>
          <w:rFonts w:ascii="Arial" w:hAnsi="Arial" w:cs="Arial"/>
          <w:sz w:val="22"/>
        </w:rPr>
        <w:t> </w:t>
      </w:r>
    </w:p>
    <w:p w14:paraId="3EE87528" w14:textId="77777777" w:rsidR="00C75AD5" w:rsidRPr="0090129D" w:rsidRDefault="00C75AD5" w:rsidP="00C75AD5">
      <w:pPr>
        <w:numPr>
          <w:ilvl w:val="0"/>
          <w:numId w:val="15"/>
        </w:numPr>
        <w:spacing w:after="0" w:line="257" w:lineRule="auto"/>
        <w:rPr>
          <w:rFonts w:ascii="Arial" w:hAnsi="Arial" w:cs="Arial"/>
          <w:sz w:val="22"/>
        </w:rPr>
      </w:pPr>
      <w:r w:rsidRPr="0090129D">
        <w:rPr>
          <w:rFonts w:ascii="Arial" w:hAnsi="Arial" w:cs="Arial"/>
          <w:sz w:val="22"/>
          <w:lang w:val="en-US"/>
        </w:rPr>
        <w:t xml:space="preserve">Ability to contribute positively </w:t>
      </w:r>
      <w:proofErr w:type="gramStart"/>
      <w:r w:rsidRPr="0090129D">
        <w:rPr>
          <w:rFonts w:ascii="Arial" w:hAnsi="Arial" w:cs="Arial"/>
          <w:sz w:val="22"/>
          <w:lang w:val="en-US"/>
        </w:rPr>
        <w:t>in</w:t>
      </w:r>
      <w:proofErr w:type="gramEnd"/>
      <w:r w:rsidRPr="0090129D">
        <w:rPr>
          <w:rFonts w:ascii="Arial" w:hAnsi="Arial" w:cs="Arial"/>
          <w:sz w:val="22"/>
          <w:lang w:val="en-US"/>
        </w:rPr>
        <w:t xml:space="preserve"> a team environment.</w:t>
      </w:r>
      <w:r w:rsidRPr="0090129D">
        <w:rPr>
          <w:rFonts w:ascii="Arial" w:hAnsi="Arial" w:cs="Arial"/>
          <w:sz w:val="22"/>
        </w:rPr>
        <w:t> </w:t>
      </w:r>
    </w:p>
    <w:p w14:paraId="6E762F29" w14:textId="77777777" w:rsidR="0090129D" w:rsidRPr="0090129D" w:rsidRDefault="0090129D" w:rsidP="0090129D">
      <w:pPr>
        <w:numPr>
          <w:ilvl w:val="0"/>
          <w:numId w:val="16"/>
        </w:numPr>
        <w:spacing w:after="0" w:line="257" w:lineRule="auto"/>
        <w:rPr>
          <w:rFonts w:ascii="Arial" w:hAnsi="Arial" w:cs="Arial"/>
          <w:sz w:val="22"/>
        </w:rPr>
      </w:pPr>
      <w:r w:rsidRPr="0090129D">
        <w:rPr>
          <w:rFonts w:ascii="Arial" w:hAnsi="Arial" w:cs="Arial"/>
          <w:sz w:val="22"/>
          <w:lang w:val="en-US"/>
        </w:rPr>
        <w:t>A commitment to upholding the Canadian Federation of Library Associations position statements on Intellectual Freedom and Diversity and Inclusion.</w:t>
      </w:r>
      <w:r w:rsidRPr="0090129D">
        <w:rPr>
          <w:rFonts w:ascii="Arial" w:hAnsi="Arial" w:cs="Arial"/>
          <w:sz w:val="22"/>
        </w:rPr>
        <w:t> </w:t>
      </w:r>
    </w:p>
    <w:p w14:paraId="7A8ADAFC" w14:textId="77777777" w:rsidR="00FC2A4F" w:rsidRPr="00FC2A4F" w:rsidRDefault="00FC2A4F" w:rsidP="00AC1F6D">
      <w:pPr>
        <w:spacing w:after="0" w:line="257" w:lineRule="auto"/>
        <w:ind w:left="720"/>
        <w:rPr>
          <w:rFonts w:ascii="Arial" w:hAnsi="Arial" w:cs="Arial"/>
          <w:sz w:val="22"/>
        </w:rPr>
      </w:pPr>
    </w:p>
    <w:p w14:paraId="5E5B3089" w14:textId="6391D5D9" w:rsidR="008B67D5" w:rsidRPr="001B53BC" w:rsidRDefault="00A759E1" w:rsidP="00052AB7">
      <w:pPr>
        <w:spacing w:after="240" w:line="257" w:lineRule="auto"/>
        <w:rPr>
          <w:rFonts w:ascii="Arial" w:hAnsi="Arial" w:cs="Arial"/>
          <w:sz w:val="22"/>
        </w:rPr>
      </w:pPr>
      <w:r w:rsidRPr="00A759E1">
        <w:rPr>
          <w:rFonts w:ascii="Arial" w:hAnsi="Arial" w:cs="Arial"/>
          <w:sz w:val="22"/>
          <w:lang w:val="en-US"/>
        </w:rPr>
        <w:t>Please submit a cover letter and resume as a single</w:t>
      </w:r>
      <w:r w:rsidR="00FE6FED">
        <w:rPr>
          <w:rFonts w:ascii="Arial" w:hAnsi="Arial" w:cs="Arial"/>
          <w:sz w:val="22"/>
          <w:lang w:val="en-US"/>
        </w:rPr>
        <w:t xml:space="preserve"> Word or PDF</w:t>
      </w:r>
      <w:r w:rsidRPr="00A759E1">
        <w:rPr>
          <w:rFonts w:ascii="Arial" w:hAnsi="Arial" w:cs="Arial"/>
          <w:sz w:val="22"/>
          <w:lang w:val="en-US"/>
        </w:rPr>
        <w:t xml:space="preserve"> document to </w:t>
      </w:r>
      <w:hyperlink r:id="rId10" w:history="1">
        <w:r w:rsidR="00C75AD5" w:rsidRPr="00AF3112">
          <w:rPr>
            <w:rStyle w:val="Hyperlink"/>
            <w:rFonts w:ascii="Arial" w:hAnsi="Arial" w:cs="Arial"/>
            <w:sz w:val="22"/>
            <w:lang w:val="en-US"/>
          </w:rPr>
          <w:t>recruitment@mysppl.ca.</w:t>
        </w:r>
      </w:hyperlink>
      <w:r w:rsidR="00A46DA7" w:rsidRPr="001B53BC">
        <w:rPr>
          <w:rFonts w:ascii="Arial" w:hAnsi="Arial" w:cs="Arial"/>
          <w:sz w:val="22"/>
        </w:rPr>
        <w:t xml:space="preserve"> </w:t>
      </w:r>
      <w:r w:rsidR="004B034B" w:rsidRPr="001B53BC">
        <w:rPr>
          <w:rFonts w:ascii="Arial" w:hAnsi="Arial" w:cs="Arial"/>
          <w:sz w:val="22"/>
        </w:rPr>
        <w:t xml:space="preserve">no later than </w:t>
      </w:r>
      <w:r w:rsidR="00A41421">
        <w:rPr>
          <w:rFonts w:ascii="Arial" w:hAnsi="Arial" w:cs="Arial"/>
          <w:sz w:val="22"/>
        </w:rPr>
        <w:t>11:59pm on</w:t>
      </w:r>
      <w:r w:rsidR="00052AB7">
        <w:rPr>
          <w:rFonts w:ascii="Arial" w:hAnsi="Arial" w:cs="Arial"/>
          <w:sz w:val="22"/>
        </w:rPr>
        <w:t xml:space="preserve"> O</w:t>
      </w:r>
      <w:r w:rsidR="00786860">
        <w:rPr>
          <w:rFonts w:ascii="Arial" w:hAnsi="Arial" w:cs="Arial"/>
          <w:sz w:val="22"/>
        </w:rPr>
        <w:t xml:space="preserve">ctober </w:t>
      </w:r>
      <w:r w:rsidR="00052AB7">
        <w:rPr>
          <w:rFonts w:ascii="Arial" w:hAnsi="Arial" w:cs="Arial"/>
          <w:sz w:val="22"/>
        </w:rPr>
        <w:t>20</w:t>
      </w:r>
      <w:r w:rsidR="00786860" w:rsidRPr="00786860">
        <w:rPr>
          <w:rFonts w:ascii="Arial" w:hAnsi="Arial" w:cs="Arial"/>
          <w:sz w:val="22"/>
          <w:vertAlign w:val="superscript"/>
        </w:rPr>
        <w:t>th</w:t>
      </w:r>
      <w:r w:rsidR="00786860">
        <w:rPr>
          <w:rFonts w:ascii="Arial" w:hAnsi="Arial" w:cs="Arial"/>
          <w:sz w:val="22"/>
        </w:rPr>
        <w:t>, 2024.</w:t>
      </w:r>
      <w:r w:rsidR="00052AB7">
        <w:rPr>
          <w:rFonts w:ascii="Arial" w:hAnsi="Arial" w:cs="Arial"/>
          <w:sz w:val="22"/>
        </w:rPr>
        <w:t xml:space="preserve"> </w:t>
      </w:r>
      <w:r w:rsidR="00B6698A" w:rsidRPr="001B53BC">
        <w:rPr>
          <w:rFonts w:ascii="Arial" w:hAnsi="Arial" w:cs="Arial"/>
          <w:sz w:val="22"/>
        </w:rPr>
        <w:t>We thank all applicants for their interes</w:t>
      </w:r>
      <w:r w:rsidR="000306AD" w:rsidRPr="001B53BC">
        <w:rPr>
          <w:rFonts w:ascii="Arial" w:hAnsi="Arial" w:cs="Arial"/>
          <w:sz w:val="22"/>
        </w:rPr>
        <w:t>t; however,</w:t>
      </w:r>
      <w:r w:rsidR="00D6198D" w:rsidRPr="001B53BC">
        <w:rPr>
          <w:rFonts w:ascii="Arial" w:hAnsi="Arial" w:cs="Arial"/>
          <w:sz w:val="22"/>
        </w:rPr>
        <w:t xml:space="preserve"> o</w:t>
      </w:r>
      <w:r w:rsidR="00B6698A" w:rsidRPr="001B53BC">
        <w:rPr>
          <w:rFonts w:ascii="Arial" w:hAnsi="Arial" w:cs="Arial"/>
          <w:sz w:val="22"/>
        </w:rPr>
        <w:t xml:space="preserve">nly </w:t>
      </w:r>
      <w:r w:rsidR="00D6198D" w:rsidRPr="001B53BC">
        <w:rPr>
          <w:rFonts w:ascii="Arial" w:hAnsi="Arial" w:cs="Arial"/>
          <w:sz w:val="22"/>
        </w:rPr>
        <w:t xml:space="preserve">individuals </w:t>
      </w:r>
      <w:r w:rsidR="00B6698A" w:rsidRPr="001B53BC">
        <w:rPr>
          <w:rFonts w:ascii="Arial" w:hAnsi="Arial" w:cs="Arial"/>
          <w:sz w:val="22"/>
        </w:rPr>
        <w:t xml:space="preserve">selected for an interview will be contacted. </w:t>
      </w:r>
    </w:p>
    <w:p w14:paraId="1DA73920" w14:textId="6313147C" w:rsidR="005946E7" w:rsidRDefault="005946E7" w:rsidP="005946E7">
      <w:pPr>
        <w:spacing w:before="100" w:beforeAutospacing="1" w:after="100" w:afterAutospacing="1"/>
        <w:rPr>
          <w:lang w:eastAsia="en-CA"/>
        </w:rPr>
      </w:pPr>
      <w:r>
        <w:rPr>
          <w:i/>
          <w:iCs/>
          <w:color w:val="212121"/>
          <w:lang w:eastAsia="en-CA"/>
        </w:rPr>
        <w:t xml:space="preserve">Stony Plain Public Library acknowledges it is in Treaty 6 territory. </w:t>
      </w:r>
      <w:r>
        <w:rPr>
          <w:i/>
          <w:iCs/>
          <w:lang w:val="en-US" w:eastAsia="en-CA"/>
        </w:rPr>
        <w:t xml:space="preserve">We are all Treaty 6 people. From the Plains Cree, Woodland Cree, Beaver Cree, Saulteaux, </w:t>
      </w:r>
      <w:proofErr w:type="spellStart"/>
      <w:r>
        <w:rPr>
          <w:i/>
          <w:iCs/>
          <w:lang w:val="en-US" w:eastAsia="en-CA"/>
        </w:rPr>
        <w:t>Niisitapi</w:t>
      </w:r>
      <w:proofErr w:type="spellEnd"/>
      <w:r>
        <w:rPr>
          <w:i/>
          <w:iCs/>
          <w:lang w:val="en-US" w:eastAsia="en-CA"/>
        </w:rPr>
        <w:t xml:space="preserve"> (Blackfoot), Métis, and the Nakota Sioux who were the original People of the Lands. Now we live here, together, sharing the space.</w:t>
      </w:r>
      <w:r>
        <w:rPr>
          <w:lang w:val="en-US" w:eastAsia="en-CA"/>
        </w:rPr>
        <w:t xml:space="preserve"> </w:t>
      </w:r>
    </w:p>
    <w:sectPr w:rsidR="005946E7" w:rsidSect="00D372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E7C7" w14:textId="77777777" w:rsidR="00431BA6" w:rsidRDefault="00431BA6" w:rsidP="00C74B06">
      <w:pPr>
        <w:spacing w:after="0" w:line="240" w:lineRule="auto"/>
      </w:pPr>
      <w:r>
        <w:separator/>
      </w:r>
    </w:p>
  </w:endnote>
  <w:endnote w:type="continuationSeparator" w:id="0">
    <w:p w14:paraId="5313F8B2" w14:textId="77777777" w:rsidR="00431BA6" w:rsidRDefault="00431BA6" w:rsidP="00C7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cum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D11D" w14:textId="77777777" w:rsidR="00094B60" w:rsidRDefault="00094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2659" w14:textId="3B526AAD" w:rsidR="00C74B06" w:rsidRDefault="00C74B06" w:rsidP="00C74B06">
    <w:pPr>
      <w:pStyle w:val="Footer"/>
      <w:ind w:left="-1440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55270F91" wp14:editId="3105E5ED">
          <wp:extent cx="7772400" cy="502920"/>
          <wp:effectExtent l="0" t="0" r="0" b="0"/>
          <wp:docPr id="4" name="Picture 4" descr="Background patter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69" b="37312"/>
                  <a:stretch/>
                </pic:blipFill>
                <pic:spPr bwMode="auto">
                  <a:xfrm>
                    <a:off x="0" y="0"/>
                    <a:ext cx="777240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4B96" w14:textId="77777777" w:rsidR="00094B60" w:rsidRDefault="0009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FA290" w14:textId="77777777" w:rsidR="00431BA6" w:rsidRDefault="00431BA6" w:rsidP="00C74B06">
      <w:pPr>
        <w:spacing w:after="0" w:line="240" w:lineRule="auto"/>
      </w:pPr>
      <w:r>
        <w:separator/>
      </w:r>
    </w:p>
  </w:footnote>
  <w:footnote w:type="continuationSeparator" w:id="0">
    <w:p w14:paraId="23530BF3" w14:textId="77777777" w:rsidR="00431BA6" w:rsidRDefault="00431BA6" w:rsidP="00C7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D609" w14:textId="77777777" w:rsidR="00094B60" w:rsidRDefault="00094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AB59" w14:textId="347D652B" w:rsidR="00D37297" w:rsidRDefault="00D37297" w:rsidP="00C74B06">
    <w:pPr>
      <w:pStyle w:val="Header"/>
      <w:rPr>
        <w:rFonts w:ascii="Acumin Pro" w:hAnsi="Acumin Pro" w:cs="AcuminPro-Light"/>
        <w:sz w:val="24"/>
        <w:szCs w:val="24"/>
      </w:rPr>
    </w:pPr>
    <w:r>
      <w:rPr>
        <w:rFonts w:ascii="Acumin Pro" w:hAnsi="Acumin Pro" w:cs="AcuminPro-Light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09E3780" wp14:editId="6C6AE0AD">
          <wp:simplePos x="0" y="0"/>
          <wp:positionH relativeFrom="column">
            <wp:posOffset>-182133</wp:posOffset>
          </wp:positionH>
          <wp:positionV relativeFrom="paragraph">
            <wp:posOffset>71755</wp:posOffset>
          </wp:positionV>
          <wp:extent cx="1903730" cy="914400"/>
          <wp:effectExtent l="0" t="0" r="1270" b="0"/>
          <wp:wrapThrough wrapText="bothSides">
            <wp:wrapPolygon edited="0">
              <wp:start x="1297" y="0"/>
              <wp:lineTo x="0" y="2700"/>
              <wp:lineTo x="0" y="19350"/>
              <wp:lineTo x="1945" y="21150"/>
              <wp:lineTo x="20966" y="21150"/>
              <wp:lineTo x="21398" y="17550"/>
              <wp:lineTo x="21398" y="14850"/>
              <wp:lineTo x="19885" y="13950"/>
              <wp:lineTo x="20534" y="9450"/>
              <wp:lineTo x="15995" y="7200"/>
              <wp:lineTo x="21398" y="6750"/>
              <wp:lineTo x="21398" y="2250"/>
              <wp:lineTo x="4323" y="0"/>
              <wp:lineTo x="1297" y="0"/>
            </wp:wrapPolygon>
          </wp:wrapThrough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cumin Pro" w:hAnsi="Acumin Pro" w:cs="AcuminPro-Light"/>
        <w:sz w:val="24"/>
        <w:szCs w:val="24"/>
      </w:rPr>
      <w:ptab w:relativeTo="margin" w:alignment="left" w:leader="none"/>
    </w:r>
  </w:p>
  <w:p w14:paraId="1056BD65" w14:textId="1E40A8AA" w:rsidR="00C74B06" w:rsidRPr="006544B2" w:rsidRDefault="00D37297" w:rsidP="006544B2">
    <w:pPr>
      <w:pStyle w:val="NormalWeb"/>
      <w:shd w:val="clear" w:color="auto" w:fill="FFFFFF"/>
      <w:spacing w:before="0" w:beforeAutospacing="0" w:after="120" w:afterAutospacing="0" w:line="336" w:lineRule="atLeast"/>
      <w:rPr>
        <w:rFonts w:ascii="Acumin Pro" w:hAnsi="Acumin Pro" w:cs="AcuminPro-Light"/>
      </w:rPr>
    </w:pPr>
    <w:r w:rsidRPr="006544B2">
      <w:rPr>
        <w:rFonts w:ascii="Acumin Pro" w:hAnsi="Acumin Pro" w:cs="AcuminPro-Light"/>
      </w:rPr>
      <w:t xml:space="preserve">    </w:t>
    </w:r>
    <w:r w:rsidR="006544B2" w:rsidRPr="006544B2">
      <w:rPr>
        <w:rFonts w:ascii="Acumin Pro" w:hAnsi="Acumin Pro" w:cs="Segoe UI"/>
        <w:color w:val="323130"/>
      </w:rPr>
      <w:t>5216 50 Street Stony Plain, Alberta T7Z 0N5</w:t>
    </w:r>
    <w:r w:rsidR="00C74B06" w:rsidRPr="006544B2">
      <w:rPr>
        <w:rFonts w:ascii="Acumin Pro" w:hAnsi="Acumin Pro" w:cs="AcuminPro-Bold"/>
        <w:b/>
        <w:bCs/>
      </w:rPr>
      <w:t xml:space="preserve">| </w:t>
    </w:r>
    <w:r w:rsidR="00C74B06" w:rsidRPr="006544B2">
      <w:rPr>
        <w:rFonts w:ascii="Acumin Pro" w:hAnsi="Acumin Pro" w:cs="AcuminPro-Light"/>
      </w:rPr>
      <w:t>780-963-5440</w:t>
    </w:r>
  </w:p>
  <w:p w14:paraId="47712923" w14:textId="459778A8" w:rsidR="00094B60" w:rsidRDefault="00D37297" w:rsidP="00C74B06">
    <w:pPr>
      <w:pStyle w:val="Header"/>
      <w:rPr>
        <w:rFonts w:ascii="Acumin Pro" w:hAnsi="Acumin Pro" w:cs="AcuminPro-Bold"/>
        <w:b/>
        <w:bCs/>
        <w:color w:val="006983"/>
        <w:sz w:val="20"/>
        <w:szCs w:val="20"/>
      </w:rPr>
    </w:pPr>
    <w:r>
      <w:rPr>
        <w:rFonts w:ascii="AcuminPro-Light" w:hAnsi="AcuminPro-Light" w:cs="AcuminPro-Light"/>
      </w:rPr>
      <w:t xml:space="preserve">     </w:t>
    </w:r>
    <w:r w:rsidR="00932E00">
      <w:rPr>
        <w:rFonts w:ascii="AcuminPro-Light" w:hAnsi="AcuminPro-Light" w:cs="AcuminPro-Light"/>
      </w:rPr>
      <w:t xml:space="preserve">  </w:t>
    </w:r>
    <w:hyperlink r:id="rId2" w:history="1">
      <w:r w:rsidR="00094B60" w:rsidRPr="00E75413">
        <w:rPr>
          <w:rStyle w:val="Hyperlink"/>
          <w:rFonts w:ascii="Acumin Pro" w:hAnsi="Acumin Pro" w:cs="AcuminPro-Bold"/>
          <w:b/>
          <w:bCs/>
          <w:sz w:val="20"/>
          <w:szCs w:val="20"/>
        </w:rPr>
        <w:t>www.mysppl.ca</w:t>
      </w:r>
    </w:hyperlink>
  </w:p>
  <w:p w14:paraId="1E086FEF" w14:textId="77777777" w:rsidR="00094B60" w:rsidRDefault="00094B60" w:rsidP="00C74B06">
    <w:pPr>
      <w:pStyle w:val="Header"/>
      <w:rPr>
        <w:rFonts w:ascii="Acumin Pro" w:hAnsi="Acumin Pro" w:cs="AcuminPro-Bold"/>
        <w:b/>
        <w:bCs/>
        <w:color w:val="006983"/>
        <w:sz w:val="20"/>
        <w:szCs w:val="20"/>
      </w:rPr>
    </w:pPr>
  </w:p>
  <w:p w14:paraId="5140FB5B" w14:textId="1350AA56" w:rsidR="00094B60" w:rsidRDefault="00094B60" w:rsidP="00C74B06">
    <w:pPr>
      <w:pStyle w:val="Header"/>
      <w:rPr>
        <w:rFonts w:ascii="Acumin Pro" w:hAnsi="Acumin Pro" w:cs="AcuminPro-Bold"/>
        <w:b/>
        <w:bCs/>
        <w:color w:val="006983"/>
        <w:sz w:val="20"/>
        <w:szCs w:val="20"/>
      </w:rPr>
    </w:pPr>
  </w:p>
  <w:p w14:paraId="18A36E00" w14:textId="77777777" w:rsidR="00094B60" w:rsidRDefault="00094B60" w:rsidP="00C74B06">
    <w:pPr>
      <w:pStyle w:val="Header"/>
      <w:rPr>
        <w:rFonts w:ascii="Acumin Pro" w:hAnsi="Acumin Pro" w:cs="AcuminPro-Bold"/>
        <w:b/>
        <w:bCs/>
        <w:color w:val="006983"/>
        <w:sz w:val="20"/>
        <w:szCs w:val="20"/>
      </w:rPr>
    </w:pPr>
  </w:p>
  <w:p w14:paraId="07CE3DD9" w14:textId="44BAE71C" w:rsidR="00C74B06" w:rsidRPr="00D37297" w:rsidRDefault="00C74B06" w:rsidP="00C74B06">
    <w:pPr>
      <w:pStyle w:val="Header"/>
      <w:rPr>
        <w:rFonts w:ascii="Acumin Pro" w:hAnsi="Acumin Pro"/>
        <w:color w:val="006983"/>
        <w:sz w:val="20"/>
        <w:szCs w:val="20"/>
      </w:rPr>
    </w:pPr>
    <w:r w:rsidRPr="00D37297">
      <w:rPr>
        <w:rFonts w:ascii="Acumin Pro" w:hAnsi="Acumin Pro"/>
        <w:color w:val="006983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7CA2" w14:textId="77777777" w:rsidR="00094B60" w:rsidRDefault="00094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63EA"/>
    <w:multiLevelType w:val="multilevel"/>
    <w:tmpl w:val="BCA0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1159B"/>
    <w:multiLevelType w:val="multilevel"/>
    <w:tmpl w:val="2492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96130F"/>
    <w:multiLevelType w:val="multilevel"/>
    <w:tmpl w:val="9916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0E5791"/>
    <w:multiLevelType w:val="multilevel"/>
    <w:tmpl w:val="491E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A72AC"/>
    <w:multiLevelType w:val="multilevel"/>
    <w:tmpl w:val="1E5A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960FC2"/>
    <w:multiLevelType w:val="hybridMultilevel"/>
    <w:tmpl w:val="91CA6E08"/>
    <w:lvl w:ilvl="0" w:tplc="040A6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03F6E"/>
    <w:multiLevelType w:val="multilevel"/>
    <w:tmpl w:val="539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C240C7"/>
    <w:multiLevelType w:val="multilevel"/>
    <w:tmpl w:val="84B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EC532E"/>
    <w:multiLevelType w:val="hybridMultilevel"/>
    <w:tmpl w:val="D12E6352"/>
    <w:lvl w:ilvl="0" w:tplc="478E6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91CAC"/>
    <w:multiLevelType w:val="hybridMultilevel"/>
    <w:tmpl w:val="65C480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777DE"/>
    <w:multiLevelType w:val="hybridMultilevel"/>
    <w:tmpl w:val="5ACA58BE"/>
    <w:lvl w:ilvl="0" w:tplc="0DF4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0CD4"/>
    <w:multiLevelType w:val="multilevel"/>
    <w:tmpl w:val="9014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DD7ACC"/>
    <w:multiLevelType w:val="multilevel"/>
    <w:tmpl w:val="68F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17350"/>
    <w:multiLevelType w:val="hybridMultilevel"/>
    <w:tmpl w:val="36CC969A"/>
    <w:lvl w:ilvl="0" w:tplc="2B6AF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85CE2"/>
    <w:multiLevelType w:val="multilevel"/>
    <w:tmpl w:val="4A32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3955E5"/>
    <w:multiLevelType w:val="multilevel"/>
    <w:tmpl w:val="EA1C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160033"/>
    <w:multiLevelType w:val="multilevel"/>
    <w:tmpl w:val="C93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AA29DF"/>
    <w:multiLevelType w:val="multilevel"/>
    <w:tmpl w:val="20A2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5462343">
    <w:abstractNumId w:val="4"/>
  </w:num>
  <w:num w:numId="2" w16cid:durableId="79178861">
    <w:abstractNumId w:val="17"/>
  </w:num>
  <w:num w:numId="3" w16cid:durableId="1033919281">
    <w:abstractNumId w:val="0"/>
  </w:num>
  <w:num w:numId="4" w16cid:durableId="1435594124">
    <w:abstractNumId w:val="3"/>
  </w:num>
  <w:num w:numId="5" w16cid:durableId="1273126287">
    <w:abstractNumId w:val="16"/>
  </w:num>
  <w:num w:numId="6" w16cid:durableId="828210762">
    <w:abstractNumId w:val="8"/>
  </w:num>
  <w:num w:numId="7" w16cid:durableId="222568996">
    <w:abstractNumId w:val="10"/>
  </w:num>
  <w:num w:numId="8" w16cid:durableId="162285663">
    <w:abstractNumId w:val="13"/>
  </w:num>
  <w:num w:numId="9" w16cid:durableId="2026981533">
    <w:abstractNumId w:val="5"/>
  </w:num>
  <w:num w:numId="10" w16cid:durableId="1446774038">
    <w:abstractNumId w:val="9"/>
  </w:num>
  <w:num w:numId="11" w16cid:durableId="1501652091">
    <w:abstractNumId w:val="15"/>
  </w:num>
  <w:num w:numId="12" w16cid:durableId="1436052938">
    <w:abstractNumId w:val="12"/>
  </w:num>
  <w:num w:numId="13" w16cid:durableId="1943296089">
    <w:abstractNumId w:val="6"/>
  </w:num>
  <w:num w:numId="14" w16cid:durableId="757168884">
    <w:abstractNumId w:val="14"/>
  </w:num>
  <w:num w:numId="15" w16cid:durableId="1985890402">
    <w:abstractNumId w:val="1"/>
  </w:num>
  <w:num w:numId="16" w16cid:durableId="393630258">
    <w:abstractNumId w:val="11"/>
  </w:num>
  <w:num w:numId="17" w16cid:durableId="1259488470">
    <w:abstractNumId w:val="2"/>
  </w:num>
  <w:num w:numId="18" w16cid:durableId="2039892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6"/>
    <w:rsid w:val="000306AD"/>
    <w:rsid w:val="000330E4"/>
    <w:rsid w:val="00052AB7"/>
    <w:rsid w:val="00094B60"/>
    <w:rsid w:val="000A549E"/>
    <w:rsid w:val="00110AAC"/>
    <w:rsid w:val="00152D6B"/>
    <w:rsid w:val="001665ED"/>
    <w:rsid w:val="0019285B"/>
    <w:rsid w:val="001A6B93"/>
    <w:rsid w:val="001B53BC"/>
    <w:rsid w:val="001E783C"/>
    <w:rsid w:val="00277CE6"/>
    <w:rsid w:val="00295A3A"/>
    <w:rsid w:val="00295DD7"/>
    <w:rsid w:val="002B2581"/>
    <w:rsid w:val="002C3AFF"/>
    <w:rsid w:val="002E0163"/>
    <w:rsid w:val="00305A32"/>
    <w:rsid w:val="0031103A"/>
    <w:rsid w:val="00326E5E"/>
    <w:rsid w:val="0032794A"/>
    <w:rsid w:val="0035147C"/>
    <w:rsid w:val="003A6CC5"/>
    <w:rsid w:val="003C207E"/>
    <w:rsid w:val="003D0E79"/>
    <w:rsid w:val="00413C24"/>
    <w:rsid w:val="00431BA6"/>
    <w:rsid w:val="00432A80"/>
    <w:rsid w:val="00472D15"/>
    <w:rsid w:val="004B034B"/>
    <w:rsid w:val="004B08DF"/>
    <w:rsid w:val="004B162E"/>
    <w:rsid w:val="004C2514"/>
    <w:rsid w:val="004D5337"/>
    <w:rsid w:val="004E6FCA"/>
    <w:rsid w:val="004F7AEB"/>
    <w:rsid w:val="005364F8"/>
    <w:rsid w:val="0056534F"/>
    <w:rsid w:val="005836F4"/>
    <w:rsid w:val="005946E7"/>
    <w:rsid w:val="00640446"/>
    <w:rsid w:val="006544B2"/>
    <w:rsid w:val="0066632B"/>
    <w:rsid w:val="006C6770"/>
    <w:rsid w:val="006E5C90"/>
    <w:rsid w:val="0077621C"/>
    <w:rsid w:val="00786860"/>
    <w:rsid w:val="007C0C0A"/>
    <w:rsid w:val="007F22EE"/>
    <w:rsid w:val="007F671D"/>
    <w:rsid w:val="00815B2F"/>
    <w:rsid w:val="00860389"/>
    <w:rsid w:val="008643F7"/>
    <w:rsid w:val="00887213"/>
    <w:rsid w:val="00890427"/>
    <w:rsid w:val="008B67D5"/>
    <w:rsid w:val="0090129D"/>
    <w:rsid w:val="00932E00"/>
    <w:rsid w:val="00A20C60"/>
    <w:rsid w:val="00A41421"/>
    <w:rsid w:val="00A46DA7"/>
    <w:rsid w:val="00A618F3"/>
    <w:rsid w:val="00A748B1"/>
    <w:rsid w:val="00A759E1"/>
    <w:rsid w:val="00AC1F6D"/>
    <w:rsid w:val="00B30C84"/>
    <w:rsid w:val="00B4117D"/>
    <w:rsid w:val="00B425E1"/>
    <w:rsid w:val="00B645A7"/>
    <w:rsid w:val="00B6698A"/>
    <w:rsid w:val="00BB1F93"/>
    <w:rsid w:val="00BD1974"/>
    <w:rsid w:val="00BD23D7"/>
    <w:rsid w:val="00BF2634"/>
    <w:rsid w:val="00C01F9A"/>
    <w:rsid w:val="00C43C33"/>
    <w:rsid w:val="00C74B06"/>
    <w:rsid w:val="00C75AD5"/>
    <w:rsid w:val="00C8026E"/>
    <w:rsid w:val="00C80F7D"/>
    <w:rsid w:val="00CB3892"/>
    <w:rsid w:val="00D262C5"/>
    <w:rsid w:val="00D3367A"/>
    <w:rsid w:val="00D35EAC"/>
    <w:rsid w:val="00D37297"/>
    <w:rsid w:val="00D50159"/>
    <w:rsid w:val="00D531C1"/>
    <w:rsid w:val="00D6198D"/>
    <w:rsid w:val="00D93D67"/>
    <w:rsid w:val="00DB743A"/>
    <w:rsid w:val="00DF0233"/>
    <w:rsid w:val="00E210D9"/>
    <w:rsid w:val="00EA5343"/>
    <w:rsid w:val="00EC4B99"/>
    <w:rsid w:val="00ED4F27"/>
    <w:rsid w:val="00EF5F39"/>
    <w:rsid w:val="00F0685E"/>
    <w:rsid w:val="00F13A8E"/>
    <w:rsid w:val="00F33DAA"/>
    <w:rsid w:val="00FC2A4F"/>
    <w:rsid w:val="00FC55F1"/>
    <w:rsid w:val="00FD7E6E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F23F0"/>
  <w15:chartTrackingRefBased/>
  <w15:docId w15:val="{3E72BD04-4FE1-42FF-85E8-A67CEEFF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3A"/>
    <w:pPr>
      <w:spacing w:line="256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B0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74B06"/>
  </w:style>
  <w:style w:type="paragraph" w:styleId="Footer">
    <w:name w:val="footer"/>
    <w:basedOn w:val="Normal"/>
    <w:link w:val="FooterChar"/>
    <w:uiPriority w:val="99"/>
    <w:unhideWhenUsed/>
    <w:rsid w:val="00C74B0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74B06"/>
  </w:style>
  <w:style w:type="character" w:styleId="Hyperlink">
    <w:name w:val="Hyperlink"/>
    <w:basedOn w:val="DefaultParagraphFont"/>
    <w:uiPriority w:val="99"/>
    <w:unhideWhenUsed/>
    <w:rsid w:val="00094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B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5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31103A"/>
    <w:pPr>
      <w:spacing w:after="0" w:line="240" w:lineRule="auto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2C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cruitment@mysppl.ca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sppl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931DDE850F4199CCF9BC69AE0FC9" ma:contentTypeVersion="13" ma:contentTypeDescription="Create a new document." ma:contentTypeScope="" ma:versionID="08cf5fcac568f4e5087549a334726d21">
  <xsd:schema xmlns:xsd="http://www.w3.org/2001/XMLSchema" xmlns:xs="http://www.w3.org/2001/XMLSchema" xmlns:p="http://schemas.microsoft.com/office/2006/metadata/properties" xmlns:ns3="06d15012-9c5a-49aa-8133-f01df67e4cba" xmlns:ns4="68435baa-7d42-4fe9-b6df-df8b7bebedfb" targetNamespace="http://schemas.microsoft.com/office/2006/metadata/properties" ma:root="true" ma:fieldsID="18ef7313a633aff30c0a7b5687cbd994" ns3:_="" ns4:_="">
    <xsd:import namespace="06d15012-9c5a-49aa-8133-f01df67e4cba"/>
    <xsd:import namespace="68435baa-7d42-4fe9-b6df-df8b7bebed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15012-9c5a-49aa-8133-f01df67e4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5baa-7d42-4fe9-b6df-df8b7beb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80E06-EAE4-4440-8964-A33E500A9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EFBD9-FE84-4831-B2B4-EDFB48B99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15012-9c5a-49aa-8133-f01df67e4cba"/>
    <ds:schemaRef ds:uri="68435baa-7d42-4fe9-b6df-df8b7beb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1AE02-748F-45D0-B2BC-405FD79D6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Houlette</dc:creator>
  <cp:keywords/>
  <dc:description/>
  <cp:lastModifiedBy>Bonnie Daley</cp:lastModifiedBy>
  <cp:revision>36</cp:revision>
  <cp:lastPrinted>2022-06-23T20:11:00Z</cp:lastPrinted>
  <dcterms:created xsi:type="dcterms:W3CDTF">2024-04-09T17:11:00Z</dcterms:created>
  <dcterms:modified xsi:type="dcterms:W3CDTF">2024-10-02T22:23:00Z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0x01010018BB931DDE850F4199CCF9BC69AE0FC9</vt:lpwstr>
  </property>
</Properties>
</file>